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3E" w:rsidRPr="0098693E" w:rsidRDefault="0098693E" w:rsidP="0098693E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98693E">
        <w:rPr>
          <w:rFonts w:ascii="黑体" w:eastAsia="黑体" w:hAnsi="Times New Roman" w:cs="Times New Roman" w:hint="eastAsia"/>
          <w:sz w:val="44"/>
          <w:szCs w:val="44"/>
        </w:rPr>
        <w:t>提高西青户籍人员就业补贴标准实施办法</w:t>
      </w:r>
    </w:p>
    <w:p w:rsidR="0098693E" w:rsidRPr="0098693E" w:rsidRDefault="0098693E" w:rsidP="0098693E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sz w:val="32"/>
          <w:szCs w:val="32"/>
        </w:rPr>
        <w:t xml:space="preserve">第一条  </w:t>
      </w: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为促进我区人员就业增收，鼓励企业吸纳本区劳动力就业，制定本实施办法。</w:t>
      </w:r>
    </w:p>
    <w:p w:rsidR="0098693E" w:rsidRPr="0098693E" w:rsidRDefault="0098693E" w:rsidP="0098693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bCs/>
          <w:sz w:val="32"/>
          <w:szCs w:val="32"/>
        </w:rPr>
        <w:t>第二条</w:t>
      </w:r>
      <w:r w:rsidRPr="0098693E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Pr="0098693E">
        <w:rPr>
          <w:rFonts w:ascii="仿宋_GB2312" w:eastAsia="仿宋_GB2312" w:hAnsi="Times New Roman" w:cs="Times New Roman" w:hint="eastAsia"/>
          <w:bCs/>
          <w:sz w:val="32"/>
          <w:szCs w:val="32"/>
        </w:rPr>
        <w:t>对本区企业，每招用一名西青户籍人员并签订1年以上（含1年）劳动合同，履行劳动合同满6个月后继续履行劳动合同的，按每人2400元标准给予补贴，其中招用人员属于“4050人员”（女40岁及以上、男50岁及以上人员）、残疾人、复转军人、随军家属、全日制本科及以上学历毕业生（毕业2年内的）身份的，在上述补贴基础上，按每招用一名增加企业补贴1000元（不重复享受）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sz w:val="32"/>
          <w:szCs w:val="32"/>
        </w:rPr>
        <w:t xml:space="preserve">第三条  </w:t>
      </w: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企业办理该项补贴需具备以下条件：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1、企业注册并坐落在西青辖区内；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2、企业与劳动者签订 1年以上（含1年）期限劳动合同（劳动者是指具有西青区户籍，在法定的就业年龄内，具备劳动能力的劳动者）；</w:t>
      </w:r>
    </w:p>
    <w:p w:rsidR="0098693E" w:rsidRPr="0098693E" w:rsidRDefault="0098693E" w:rsidP="0098693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3、企业依法为劳动者缴纳社会保险。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sz w:val="32"/>
          <w:szCs w:val="32"/>
        </w:rPr>
        <w:t xml:space="preserve">第四条  </w:t>
      </w: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申请时限：履行劳动合同满6个月后至第12个月期间提出补贴申请，逾期不予受理。</w:t>
      </w:r>
    </w:p>
    <w:p w:rsidR="0098693E" w:rsidRPr="0098693E" w:rsidRDefault="0098693E" w:rsidP="0098693E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bCs/>
          <w:snapToGrid w:val="0"/>
          <w:kern w:val="0"/>
          <w:sz w:val="32"/>
          <w:szCs w:val="32"/>
        </w:rPr>
        <w:t xml:space="preserve">第五条  </w:t>
      </w:r>
      <w:r w:rsidRPr="0098693E">
        <w:rPr>
          <w:rFonts w:ascii="仿宋_GB2312" w:eastAsia="仿宋_GB2312" w:hAnsi="Times New Roman" w:cs="Times New Roman" w:hint="eastAsia"/>
          <w:bCs/>
          <w:sz w:val="32"/>
          <w:szCs w:val="32"/>
        </w:rPr>
        <w:t>企业</w:t>
      </w:r>
      <w:r w:rsidRPr="0098693E"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所在街、镇劳动保障服务中心负责该项补贴的初审工作后，报区人力资源和社会保障局进行审批。坐落在西青开发区的</w:t>
      </w:r>
      <w:r w:rsidRPr="0098693E">
        <w:rPr>
          <w:rFonts w:ascii="仿宋_GB2312" w:eastAsia="仿宋_GB2312" w:hAnsi="Times New Roman" w:cs="Times New Roman" w:hint="eastAsia"/>
          <w:bCs/>
          <w:sz w:val="32"/>
          <w:szCs w:val="32"/>
        </w:rPr>
        <w:t>企业</w:t>
      </w:r>
      <w:r w:rsidRPr="0098693E"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t>可直接向区人力资源和社会保障局</w:t>
      </w:r>
      <w:r w:rsidRPr="0098693E">
        <w:rPr>
          <w:rFonts w:ascii="仿宋_GB2312" w:eastAsia="仿宋_GB2312" w:hAnsi="Times New Roman" w:cs="Times New Roman" w:hint="eastAsia"/>
          <w:bCs/>
          <w:snapToGrid w:val="0"/>
          <w:kern w:val="0"/>
          <w:sz w:val="32"/>
          <w:szCs w:val="32"/>
        </w:rPr>
        <w:lastRenderedPageBreak/>
        <w:t>申报。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sz w:val="32"/>
          <w:szCs w:val="32"/>
        </w:rPr>
        <w:t xml:space="preserve">第六条  </w:t>
      </w: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申请就业补贴所需材料：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1.补贴申请；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2.《企业招用西青户籍人员就业补贴申请表》；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3.《企业招用西青户籍人员就业补贴花名册》；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4.劳动合同书原件和复印件（原件审核完退还）；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5.职工户口本复印件；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6.补贴人员工资发放凭证（应提供自签订劳动合同起6个月及申请当月的工资发放凭证，如当月未发放工资可提供前一个月的工资发放凭证）；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7.复转军人提供退伍证复印件；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8.残疾人提供残疾证复印件；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9.随军家属提供军官证复印件及相关证明（部队开具的证明）；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10.本科及以上毕业生提供毕业证复印件；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11.企业营业执照副本复印件；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12.</w:t>
      </w:r>
      <w:r w:rsidRPr="000B3C45">
        <w:rPr>
          <w:rFonts w:ascii="仿宋_GB2312" w:eastAsia="仿宋_GB2312" w:hAnsi="Times New Roman" w:cs="Times New Roman" w:hint="eastAsia"/>
          <w:bCs/>
          <w:sz w:val="32"/>
          <w:szCs w:val="32"/>
        </w:rPr>
        <w:t>银行开户许可证复印件并标注大额行号（12位）。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0B3C45">
        <w:rPr>
          <w:rFonts w:ascii="仿宋_GB2312" w:eastAsia="仿宋_GB2312" w:hAnsi="Times New Roman" w:cs="Times New Roman" w:hint="eastAsia"/>
          <w:bCs/>
          <w:sz w:val="32"/>
          <w:szCs w:val="32"/>
        </w:rPr>
        <w:t>3</w:t>
      </w:r>
      <w:r w:rsidRPr="000B3C45">
        <w:rPr>
          <w:rFonts w:ascii="仿宋_GB2312" w:eastAsia="仿宋_GB2312" w:hAnsi="Times New Roman" w:cs="Times New Roman"/>
          <w:bCs/>
          <w:sz w:val="32"/>
          <w:szCs w:val="32"/>
        </w:rPr>
        <w:t>.其他需要提交的材料。</w:t>
      </w:r>
    </w:p>
    <w:p w:rsidR="000B3C45" w:rsidRPr="000B3C45" w:rsidRDefault="000B3C45" w:rsidP="000B3C4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0B3C45">
        <w:rPr>
          <w:rFonts w:ascii="仿宋_GB2312" w:eastAsia="仿宋_GB2312" w:hAnsi="Times New Roman" w:cs="Times New Roman"/>
          <w:sz w:val="32"/>
          <w:szCs w:val="32"/>
        </w:rPr>
        <w:t>注：所有提交材料需加盖企业公章。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sz w:val="32"/>
          <w:szCs w:val="32"/>
        </w:rPr>
        <w:t xml:space="preserve">第七条  </w:t>
      </w: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补助资格的审核方法：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1、审核劳动合同的执行情况。依照国家及我市劳动合同管理规定，审核劳动合同原件及经西青区人力社保局确认的</w:t>
      </w: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《就业、劳动合同登记名册》同时查询劳动就业管理信息系统记载的就业相关信息。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2、审核社会保险参保情况。按照国家及本市社会保险参保缴费规定，依法缴纳社会保险。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sz w:val="32"/>
          <w:szCs w:val="32"/>
        </w:rPr>
        <w:t xml:space="preserve">第八条  </w:t>
      </w:r>
      <w:r w:rsidRPr="0098693E">
        <w:rPr>
          <w:rFonts w:ascii="仿宋_GB2312" w:eastAsia="仿宋_GB2312" w:hAnsi="Times New Roman" w:cs="Times New Roman" w:hint="eastAsia"/>
          <w:sz w:val="32"/>
          <w:szCs w:val="32"/>
        </w:rPr>
        <w:t>对在申请补贴资金过程中弄虚作假，骗取补贴资金的企业，由有关部门追回补贴资金，并追究相关责任人责任。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color w:val="000000"/>
          <w:sz w:val="32"/>
          <w:szCs w:val="32"/>
        </w:rPr>
        <w:t>第九条</w:t>
      </w:r>
      <w:r w:rsidRPr="0098693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本实施办法自</w:t>
      </w:r>
      <w:smartTag w:uri="urn:schemas-microsoft-com:office:smarttags" w:element="chsdate">
        <w:smartTagPr>
          <w:attr w:name="Year" w:val="2015"/>
          <w:attr w:name="Month" w:val="1"/>
          <w:attr w:name="Day" w:val="1"/>
          <w:attr w:name="IsLunarDate" w:val="False"/>
          <w:attr w:name="IsROCDate" w:val="False"/>
        </w:smartTagPr>
        <w:r w:rsidRPr="0098693E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2015年1月1日起</w:t>
        </w:r>
      </w:smartTag>
      <w:r w:rsidRPr="0098693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执行。</w:t>
      </w:r>
      <w:smartTag w:uri="urn:schemas-microsoft-com:office:smarttags" w:element="chsdate">
        <w:smartTagPr>
          <w:attr w:name="Year" w:val="2015"/>
          <w:attr w:name="Month" w:val="1"/>
          <w:attr w:name="Day" w:val="1"/>
          <w:attr w:name="IsLunarDate" w:val="False"/>
          <w:attr w:name="IsROCDate" w:val="False"/>
        </w:smartTagPr>
        <w:r w:rsidRPr="0098693E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2015年1月1日前</w:t>
        </w:r>
      </w:smartTag>
      <w:r w:rsidRPr="0098693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企业招用西青户籍人员签订劳动合同的，按《西青区促进企业用工政策实施细则》（津西党办发【2009】8号）规定执行。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8693E">
        <w:rPr>
          <w:rFonts w:ascii="黑体" w:eastAsia="黑体" w:hAnsi="Times New Roman" w:cs="Times New Roman" w:hint="eastAsia"/>
          <w:color w:val="000000"/>
          <w:sz w:val="32"/>
          <w:szCs w:val="32"/>
        </w:rPr>
        <w:t>第十条</w:t>
      </w:r>
      <w:r w:rsidRPr="0098693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本实施办法由西青区人力资源和社会保障局负责解释。</w:t>
      </w: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8693E" w:rsidRPr="0098693E" w:rsidRDefault="0098693E" w:rsidP="0098693E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8693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附件：1、《西青区企业用工补贴申请表》；</w:t>
      </w:r>
    </w:p>
    <w:p w:rsidR="0098693E" w:rsidRPr="0098693E" w:rsidRDefault="0098693E" w:rsidP="0098693E">
      <w:pPr>
        <w:ind w:firstLineChars="500" w:firstLine="160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8693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2、《西青区企业用工补贴花名册》；</w:t>
      </w:r>
    </w:p>
    <w:p w:rsidR="0098693E" w:rsidRPr="0098693E" w:rsidRDefault="0098693E" w:rsidP="0098693E">
      <w:pPr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</w:p>
    <w:p w:rsidR="0098693E" w:rsidRPr="0098693E" w:rsidRDefault="0098693E" w:rsidP="0098693E">
      <w:pPr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</w:p>
    <w:p w:rsidR="0098693E" w:rsidRPr="0098693E" w:rsidRDefault="0098693E" w:rsidP="0098693E">
      <w:pPr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</w:p>
    <w:p w:rsidR="0098693E" w:rsidRPr="0098693E" w:rsidRDefault="0098693E" w:rsidP="0098693E">
      <w:pPr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"/>
          <w:attr w:name="Year" w:val="2015"/>
        </w:smartTagPr>
        <w:r w:rsidRPr="0098693E">
          <w:rPr>
            <w:rFonts w:ascii="仿宋_GB2312" w:eastAsia="仿宋_GB2312" w:hAnsi="Times New Roman" w:cs="Times New Roman" w:hint="eastAsia"/>
            <w:sz w:val="32"/>
            <w:szCs w:val="32"/>
          </w:rPr>
          <w:t>2015年1月26日</w:t>
        </w:r>
      </w:smartTag>
    </w:p>
    <w:p w:rsidR="0098693E" w:rsidRPr="0098693E" w:rsidRDefault="0098693E" w:rsidP="0098693E">
      <w:pPr>
        <w:rPr>
          <w:rFonts w:ascii="宋体" w:eastAsia="宋体" w:hAnsi="宋体" w:cs="Times New Roman"/>
          <w:sz w:val="24"/>
          <w:szCs w:val="24"/>
        </w:rPr>
      </w:pPr>
    </w:p>
    <w:p w:rsidR="0098693E" w:rsidRPr="0098693E" w:rsidRDefault="0098693E" w:rsidP="0098693E">
      <w:pPr>
        <w:rPr>
          <w:rFonts w:ascii="宋体" w:eastAsia="宋体" w:hAnsi="宋体" w:cs="Times New Roman"/>
          <w:sz w:val="24"/>
          <w:szCs w:val="24"/>
        </w:rPr>
      </w:pPr>
    </w:p>
    <w:p w:rsidR="0098693E" w:rsidRPr="0098693E" w:rsidRDefault="0098693E" w:rsidP="0098693E">
      <w:pPr>
        <w:rPr>
          <w:rFonts w:ascii="宋体" w:eastAsia="宋体" w:hAnsi="宋体" w:cs="Times New Roman"/>
          <w:sz w:val="24"/>
          <w:szCs w:val="24"/>
        </w:rPr>
      </w:pPr>
    </w:p>
    <w:p w:rsidR="00AC1308" w:rsidRDefault="00AC1308">
      <w:pPr>
        <w:rPr>
          <w:rFonts w:hint="eastAsia"/>
        </w:rPr>
      </w:pPr>
      <w:bookmarkStart w:id="0" w:name="_GoBack"/>
      <w:bookmarkEnd w:id="0"/>
    </w:p>
    <w:sectPr w:rsidR="00AC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C5" w:rsidRDefault="00F24DC5" w:rsidP="000B3C45">
      <w:r>
        <w:separator/>
      </w:r>
    </w:p>
  </w:endnote>
  <w:endnote w:type="continuationSeparator" w:id="0">
    <w:p w:rsidR="00F24DC5" w:rsidRDefault="00F24DC5" w:rsidP="000B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C5" w:rsidRDefault="00F24DC5" w:rsidP="000B3C45">
      <w:r>
        <w:separator/>
      </w:r>
    </w:p>
  </w:footnote>
  <w:footnote w:type="continuationSeparator" w:id="0">
    <w:p w:rsidR="00F24DC5" w:rsidRDefault="00F24DC5" w:rsidP="000B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3E"/>
    <w:rsid w:val="000B3C45"/>
    <w:rsid w:val="0098693E"/>
    <w:rsid w:val="00AC1308"/>
    <w:rsid w:val="00D95FC9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B47C9-A3BE-4B93-A9EF-71FCFB0F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1020</Characters>
  <Application>Microsoft Office Word</Application>
  <DocSecurity>0</DocSecurity>
  <Lines>8</Lines>
  <Paragraphs>2</Paragraphs>
  <ScaleCrop>false</ScaleCrop>
  <Company>xiqingjiuye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dcterms:created xsi:type="dcterms:W3CDTF">2020-05-14T06:11:00Z</dcterms:created>
  <dcterms:modified xsi:type="dcterms:W3CDTF">2020-05-14T06:13:00Z</dcterms:modified>
</cp:coreProperties>
</file>